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66" w:rsidRPr="00292D66" w:rsidRDefault="00292D66" w:rsidP="00292D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92D66">
        <w:rPr>
          <w:rFonts w:ascii="Arial" w:hAnsi="Arial" w:cs="Arial"/>
          <w:b/>
          <w:color w:val="FF0000"/>
          <w:sz w:val="28"/>
          <w:szCs w:val="28"/>
        </w:rPr>
        <w:t>VARCHI DI INGRESSO E USCITA</w:t>
      </w:r>
      <w:bookmarkStart w:id="0" w:name="_GoBack"/>
      <w:bookmarkEnd w:id="0"/>
    </w:p>
    <w:p w:rsidR="00292D66" w:rsidRPr="00292D66" w:rsidRDefault="00292D66" w:rsidP="00292D66">
      <w:pPr>
        <w:rPr>
          <w:rFonts w:ascii="Arial" w:hAnsi="Arial" w:cs="Arial"/>
          <w:sz w:val="28"/>
          <w:szCs w:val="28"/>
        </w:rPr>
      </w:pPr>
      <w:r w:rsidRPr="00292D66">
        <w:rPr>
          <w:rFonts w:ascii="Arial" w:hAnsi="Arial" w:cs="Arial"/>
          <w:b/>
          <w:sz w:val="28"/>
          <w:szCs w:val="28"/>
        </w:rPr>
        <w:t>LATO MENSA</w:t>
      </w:r>
      <w:r w:rsidRPr="00292D66">
        <w:rPr>
          <w:rFonts w:ascii="Arial" w:hAnsi="Arial" w:cs="Arial"/>
          <w:sz w:val="28"/>
          <w:szCs w:val="28"/>
        </w:rPr>
        <w:t xml:space="preserve"> (parcheggio) 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1"/>
        <w:gridCol w:w="4851"/>
      </w:tblGrid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b/>
                <w:sz w:val="28"/>
                <w:szCs w:val="28"/>
              </w:rPr>
              <w:t>Classe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 xml:space="preserve">aula 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 F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 xml:space="preserve">Piano terra 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292D6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2 F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Piano terra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2 H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Piano terra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 A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1^piano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 C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1^piano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292D6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 xml:space="preserve">1 </w:t>
            </w:r>
            <w:r w:rsidRPr="00292D66">
              <w:rPr>
                <w:rFonts w:ascii="Arial" w:eastAsia="Verdana" w:hAnsi="Arial" w:cs="Arial"/>
                <w:sz w:val="28"/>
                <w:szCs w:val="28"/>
              </w:rPr>
              <w:t>E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1^piano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 xml:space="preserve">3 A 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1^piano</w:t>
            </w:r>
          </w:p>
        </w:tc>
      </w:tr>
      <w:tr w:rsidR="00292D66" w:rsidRPr="00292D66" w:rsidTr="00292D66">
        <w:tc>
          <w:tcPr>
            <w:tcW w:w="3371" w:type="dxa"/>
          </w:tcPr>
          <w:p w:rsidR="00292D66" w:rsidRPr="00292D66" w:rsidRDefault="00292D66" w:rsidP="00CE0A26">
            <w:pPr>
              <w:spacing w:line="358" w:lineRule="auto"/>
              <w:ind w:right="460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3 C</w:t>
            </w:r>
            <w:r w:rsidRPr="00292D66">
              <w:rPr>
                <w:rFonts w:ascii="Arial" w:eastAsia="Verdana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51" w:type="dxa"/>
          </w:tcPr>
          <w:p w:rsidR="00292D66" w:rsidRPr="00292D66" w:rsidRDefault="00292D66" w:rsidP="00CE0A26">
            <w:pPr>
              <w:spacing w:line="358" w:lineRule="auto"/>
              <w:ind w:right="460"/>
              <w:rPr>
                <w:rFonts w:ascii="Arial" w:eastAsia="Verdana" w:hAnsi="Arial" w:cs="Arial"/>
                <w:sz w:val="28"/>
                <w:szCs w:val="28"/>
              </w:rPr>
            </w:pPr>
            <w:r w:rsidRPr="00292D66">
              <w:rPr>
                <w:rFonts w:ascii="Arial" w:eastAsia="Verdana" w:hAnsi="Arial" w:cs="Arial"/>
                <w:sz w:val="28"/>
                <w:szCs w:val="28"/>
              </w:rPr>
              <w:t>1^piano</w:t>
            </w:r>
          </w:p>
        </w:tc>
      </w:tr>
    </w:tbl>
    <w:p w:rsidR="00292D66" w:rsidRPr="00292D66" w:rsidRDefault="00292D66" w:rsidP="00292D66">
      <w:pPr>
        <w:rPr>
          <w:rFonts w:ascii="Arial" w:hAnsi="Arial" w:cs="Arial"/>
          <w:sz w:val="28"/>
          <w:szCs w:val="28"/>
        </w:rPr>
      </w:pPr>
    </w:p>
    <w:p w:rsidR="00292D66" w:rsidRPr="00292D66" w:rsidRDefault="00292D66" w:rsidP="00292D66">
      <w:pPr>
        <w:jc w:val="both"/>
        <w:rPr>
          <w:rFonts w:ascii="Arial" w:hAnsi="Arial" w:cs="Arial"/>
          <w:sz w:val="28"/>
          <w:szCs w:val="28"/>
        </w:rPr>
      </w:pPr>
      <w:r w:rsidRPr="00292D66">
        <w:rPr>
          <w:rFonts w:ascii="Arial" w:hAnsi="Arial" w:cs="Arial"/>
          <w:sz w:val="28"/>
          <w:szCs w:val="28"/>
        </w:rPr>
        <w:t xml:space="preserve">TUTTE LE ALTRE CLASSI ENTRERANNO E USCIRANNO DALL’INGRESSO PRINCIPALE. </w:t>
      </w:r>
    </w:p>
    <w:p w:rsidR="00425095" w:rsidRDefault="00425095" w:rsidP="00292D66">
      <w:pPr>
        <w:jc w:val="both"/>
      </w:pPr>
    </w:p>
    <w:sectPr w:rsidR="00425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6"/>
    <w:rsid w:val="00292D66"/>
    <w:rsid w:val="004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92DB"/>
  <w15:chartTrackingRefBased/>
  <w15:docId w15:val="{ED426E5F-98D3-4E1C-8852-6D14350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2022-09-06T18:54:00Z</dcterms:created>
  <dcterms:modified xsi:type="dcterms:W3CDTF">2022-09-06T19:01:00Z</dcterms:modified>
</cp:coreProperties>
</file>